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35" w:rsidRDefault="00F75B35" w:rsidP="00F75B35">
      <w:pPr>
        <w:spacing w:after="0"/>
        <w:jc w:val="center"/>
        <w:rPr>
          <w:b/>
          <w:bCs/>
        </w:rPr>
      </w:pPr>
      <w:r>
        <w:rPr>
          <w:b/>
          <w:bCs/>
        </w:rPr>
        <w:t>AGENDA</w:t>
      </w:r>
    </w:p>
    <w:p w:rsidR="00674E47" w:rsidRDefault="00674E47" w:rsidP="00F75B35">
      <w:pPr>
        <w:rPr>
          <w:b/>
          <w:bCs/>
        </w:rPr>
      </w:pPr>
    </w:p>
    <w:p w:rsidR="00674E47" w:rsidRDefault="00674E47" w:rsidP="00F75B35">
      <w:pPr>
        <w:rPr>
          <w:b/>
          <w:bCs/>
        </w:rPr>
      </w:pPr>
    </w:p>
    <w:p w:rsidR="00F75B35" w:rsidRDefault="00F75B35" w:rsidP="00F75B35">
      <w:pPr>
        <w:rPr>
          <w:b/>
          <w:bCs/>
        </w:rPr>
      </w:pPr>
      <w:r>
        <w:rPr>
          <w:b/>
          <w:bCs/>
        </w:rPr>
        <w:t>THURSDAY</w:t>
      </w:r>
      <w:r w:rsidRPr="007823DC">
        <w:rPr>
          <w:b/>
          <w:bCs/>
        </w:rPr>
        <w:t xml:space="preserve"> </w:t>
      </w:r>
      <w:r w:rsidR="00674E47">
        <w:rPr>
          <w:b/>
          <w:bCs/>
        </w:rPr>
        <w:t>12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 w:rsidR="00674E47">
        <w:rPr>
          <w:b/>
          <w:bCs/>
        </w:rPr>
        <w:t>April</w:t>
      </w:r>
      <w:r>
        <w:rPr>
          <w:b/>
          <w:bCs/>
        </w:rPr>
        <w:t xml:space="preserve"> 2012</w:t>
      </w:r>
    </w:p>
    <w:p w:rsidR="00B30C6A" w:rsidRDefault="00F75B35" w:rsidP="00F75B35">
      <w:pPr>
        <w:rPr>
          <w:b/>
          <w:bCs/>
        </w:rPr>
      </w:pPr>
      <w:r>
        <w:rPr>
          <w:b/>
          <w:bCs/>
        </w:rPr>
        <w:t>LT.INNOCONNECT.BY GOOD PRACTICE WORKSHOP (GA2)</w:t>
      </w:r>
      <w:r w:rsidR="00996A7F">
        <w:rPr>
          <w:b/>
          <w:bCs/>
        </w:rPr>
        <w:t xml:space="preserve"> </w:t>
      </w:r>
      <w:r w:rsidR="00FA33FF">
        <w:rPr>
          <w:b/>
          <w:bCs/>
        </w:rPr>
        <w:t>–</w:t>
      </w:r>
      <w:r w:rsidR="00996A7F">
        <w:rPr>
          <w:b/>
          <w:bCs/>
        </w:rPr>
        <w:t xml:space="preserve"> </w:t>
      </w:r>
      <w:r w:rsidR="00FA33FF">
        <w:rPr>
          <w:b/>
          <w:bCs/>
        </w:rPr>
        <w:t xml:space="preserve">Organization of </w:t>
      </w:r>
      <w:r w:rsidR="00B30C6A">
        <w:rPr>
          <w:b/>
          <w:bCs/>
        </w:rPr>
        <w:t>knowledge</w:t>
      </w:r>
      <w:r w:rsidR="00FA33FF">
        <w:rPr>
          <w:b/>
          <w:bCs/>
        </w:rPr>
        <w:t xml:space="preserve"> and</w:t>
      </w:r>
      <w:r w:rsidR="00B30C6A">
        <w:rPr>
          <w:b/>
          <w:bCs/>
        </w:rPr>
        <w:t xml:space="preserve"> </w:t>
      </w:r>
      <w:r w:rsidR="00FA33FF">
        <w:rPr>
          <w:b/>
          <w:bCs/>
        </w:rPr>
        <w:t xml:space="preserve">technology </w:t>
      </w:r>
      <w:r w:rsidR="00B30C6A">
        <w:rPr>
          <w:b/>
          <w:bCs/>
        </w:rPr>
        <w:t>transfer</w:t>
      </w:r>
    </w:p>
    <w:p w:rsidR="00F75B35" w:rsidRDefault="00F75B35" w:rsidP="00F75B35">
      <w:pPr>
        <w:rPr>
          <w:b/>
          <w:bCs/>
        </w:rPr>
      </w:pPr>
      <w:r>
        <w:rPr>
          <w:b/>
          <w:bCs/>
        </w:rPr>
        <w:t xml:space="preserve">Objectives: To </w:t>
      </w:r>
      <w:r w:rsidR="00223138">
        <w:rPr>
          <w:b/>
          <w:bCs/>
        </w:rPr>
        <w:t>review</w:t>
      </w:r>
      <w:r>
        <w:rPr>
          <w:b/>
          <w:bCs/>
        </w:rPr>
        <w:t xml:space="preserve"> </w:t>
      </w:r>
      <w:r w:rsidR="00B30C6A">
        <w:rPr>
          <w:b/>
          <w:bCs/>
        </w:rPr>
        <w:t xml:space="preserve">knowledge </w:t>
      </w:r>
      <w:r w:rsidR="00674E47">
        <w:rPr>
          <w:b/>
          <w:bCs/>
        </w:rPr>
        <w:t>good practice of</w:t>
      </w:r>
      <w:r w:rsidR="006C1AA4">
        <w:rPr>
          <w:b/>
          <w:bCs/>
        </w:rPr>
        <w:t xml:space="preserve"> technology</w:t>
      </w:r>
      <w:r w:rsidR="00674E47">
        <w:rPr>
          <w:b/>
          <w:bCs/>
        </w:rPr>
        <w:t xml:space="preserve"> </w:t>
      </w:r>
      <w:r w:rsidR="006C1AA4">
        <w:rPr>
          <w:b/>
          <w:bCs/>
        </w:rPr>
        <w:t xml:space="preserve">transfer systems, including </w:t>
      </w:r>
      <w:r w:rsidR="00674E47">
        <w:rPr>
          <w:b/>
          <w:bCs/>
        </w:rPr>
        <w:t>EEN network, discuss transferability</w:t>
      </w:r>
    </w:p>
    <w:p w:rsidR="00F75B35" w:rsidRDefault="002D09EA" w:rsidP="00F75B3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="00F75B35"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="00F75B35" w:rsidRPr="00683669">
        <w:rPr>
          <w:b/>
          <w:bCs/>
        </w:rPr>
        <w:t>.00</w:t>
      </w:r>
      <w:r w:rsidR="00F75B35">
        <w:rPr>
          <w:b/>
          <w:bCs/>
        </w:rPr>
        <w:t xml:space="preserve"> – </w:t>
      </w:r>
      <w:r>
        <w:rPr>
          <w:b/>
          <w:bCs/>
        </w:rPr>
        <w:t>13</w:t>
      </w:r>
      <w:r w:rsidR="00F75B35">
        <w:rPr>
          <w:b/>
          <w:bCs/>
        </w:rPr>
        <w:t>.</w:t>
      </w:r>
      <w:r w:rsidR="00BA216C">
        <w:rPr>
          <w:b/>
          <w:bCs/>
        </w:rPr>
        <w:t>3</w:t>
      </w:r>
      <w:r>
        <w:rPr>
          <w:b/>
          <w:bCs/>
        </w:rPr>
        <w:t>0</w:t>
      </w:r>
    </w:p>
    <w:tbl>
      <w:tblPr>
        <w:tblpPr w:leftFromText="180" w:rightFromText="180" w:vertAnchor="text" w:horzAnchor="margin" w:tblpY="1796"/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F40F59" w:rsidRPr="0005193A" w:rsidTr="0002477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F59" w:rsidRPr="0005193A" w:rsidRDefault="00F40F59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F40F59" w:rsidRPr="0005193A" w:rsidTr="0002477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40F59" w:rsidRPr="00807594" w:rsidRDefault="00F40F59" w:rsidP="00BA216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BF1BF5">
              <w:rPr>
                <w:rFonts w:eastAsia="Times New Roman"/>
                <w:b/>
              </w:rPr>
              <w:t xml:space="preserve">Service-oriented, network-based model of  technology/knowledge transfer 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40F59" w:rsidRDefault="00F40F59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Mantas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Vilys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/LIC</w:t>
            </w:r>
          </w:p>
          <w:p w:rsidR="00F40F59" w:rsidRPr="0073122C" w:rsidRDefault="00F40F59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BA216C" w:rsidP="0002477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45</w:t>
            </w:r>
          </w:p>
        </w:tc>
      </w:tr>
      <w:tr w:rsidR="00F40F59" w:rsidTr="0002477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BF1BF5" w:rsidRDefault="00F40F59" w:rsidP="000247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1BF5">
              <w:rPr>
                <w:rFonts w:eastAsia="Times New Roman"/>
              </w:rPr>
              <w:t xml:space="preserve">What </w:t>
            </w:r>
            <w:r>
              <w:rPr>
                <w:rFonts w:eastAsia="Times New Roman"/>
              </w:rPr>
              <w:t>can/</w:t>
            </w:r>
            <w:r w:rsidRPr="00BF1BF5">
              <w:rPr>
                <w:rFonts w:eastAsia="Times New Roman"/>
              </w:rPr>
              <w:t xml:space="preserve">should be transferred to </w:t>
            </w:r>
            <w:r>
              <w:rPr>
                <w:rFonts w:eastAsia="Times New Roman"/>
              </w:rPr>
              <w:t>LT.</w:t>
            </w:r>
            <w:r w:rsidRPr="00BF1BF5">
              <w:rPr>
                <w:rFonts w:eastAsia="Times New Roman"/>
              </w:rPr>
              <w:t>INNOCONNECT</w:t>
            </w:r>
            <w:r>
              <w:rPr>
                <w:rFonts w:eastAsia="Times New Roman"/>
              </w:rPr>
              <w:t>.BY?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F59" w:rsidRDefault="00F40F59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Mantas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Vilys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>
              <w:rPr>
                <w:rFonts w:eastAsia="Times New Roman" w:cs="Arial"/>
                <w:b/>
                <w:color w:val="000000"/>
              </w:rPr>
              <w:t>/LIC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Default="00F40F59" w:rsidP="0002477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F40F59" w:rsidRDefault="00F40F59" w:rsidP="00F40F59">
      <w:pPr>
        <w:rPr>
          <w:b/>
          <w:bCs/>
        </w:rPr>
      </w:pPr>
    </w:p>
    <w:p w:rsidR="00E73742" w:rsidRDefault="00E73742" w:rsidP="00E73742">
      <w:pPr>
        <w:rPr>
          <w:b/>
        </w:rPr>
      </w:pPr>
    </w:p>
    <w:tbl>
      <w:tblPr>
        <w:tblpPr w:leftFromText="180" w:rightFromText="180" w:vertAnchor="text" w:horzAnchor="margin" w:tblpY="3296"/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BA216C" w:rsidRPr="0005193A" w:rsidTr="00BA216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Pr="0005193A" w:rsidRDefault="00BA216C" w:rsidP="00BA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Pr="0005193A" w:rsidRDefault="00BA216C" w:rsidP="00BA216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216C" w:rsidRPr="0005193A" w:rsidRDefault="00BA216C" w:rsidP="00BA216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Pr="0005193A" w:rsidRDefault="00BA216C" w:rsidP="00BA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BA216C" w:rsidRPr="0005193A" w:rsidTr="00BA216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Pr="0005193A" w:rsidRDefault="00BA216C" w:rsidP="00BA216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A216C" w:rsidRPr="00E73742" w:rsidRDefault="00E86D74" w:rsidP="00BA216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highlight w:val="yellow"/>
              </w:rPr>
            </w:pPr>
            <w:r w:rsidRPr="00C9700B">
              <w:rPr>
                <w:rFonts w:eastAsia="Times New Roman"/>
                <w:b/>
              </w:rPr>
              <w:t>Service-oriented, network-based model of  technology/knowledge transfer system in HEI or PRO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A216C" w:rsidRPr="00E86D74" w:rsidRDefault="00E86D74" w:rsidP="00C9700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highlight w:val="yellow"/>
                <w:lang w:val="lt-LT"/>
              </w:rPr>
            </w:pPr>
            <w:proofErr w:type="spellStart"/>
            <w:r w:rsidRPr="00C9700B">
              <w:rPr>
                <w:rFonts w:eastAsia="Times New Roman"/>
                <w:b/>
              </w:rPr>
              <w:t>Kastytis</w:t>
            </w:r>
            <w:proofErr w:type="spellEnd"/>
            <w:r w:rsidRPr="00C9700B">
              <w:rPr>
                <w:rFonts w:eastAsia="Times New Roman"/>
                <w:b/>
              </w:rPr>
              <w:t xml:space="preserve"> </w:t>
            </w:r>
            <w:proofErr w:type="spellStart"/>
            <w:r w:rsidRPr="00C9700B">
              <w:rPr>
                <w:rFonts w:eastAsia="Times New Roman"/>
                <w:b/>
              </w:rPr>
              <w:t>Gečas</w:t>
            </w:r>
            <w:proofErr w:type="spellEnd"/>
            <w:r w:rsidRPr="00C9700B">
              <w:rPr>
                <w:rFonts w:eastAsia="Times New Roman"/>
                <w:b/>
              </w:rPr>
              <w:t>/LIC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A216C" w:rsidRPr="0005193A" w:rsidRDefault="00BA216C" w:rsidP="00BA216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45</w:t>
            </w:r>
          </w:p>
        </w:tc>
      </w:tr>
      <w:tr w:rsidR="00BA216C" w:rsidTr="00BA216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Pr="0005193A" w:rsidRDefault="00BA216C" w:rsidP="00BA216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Pr="00E73742" w:rsidRDefault="00C9700B" w:rsidP="00BA21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9700B">
              <w:rPr>
                <w:rFonts w:ascii="Arial" w:hAnsi="Arial" w:cs="Arial"/>
                <w:sz w:val="20"/>
                <w:szCs w:val="20"/>
              </w:rPr>
              <w:t>What we can ex</w:t>
            </w:r>
            <w:r>
              <w:rPr>
                <w:rFonts w:ascii="Arial" w:hAnsi="Arial" w:cs="Arial"/>
                <w:sz w:val="20"/>
                <w:szCs w:val="20"/>
              </w:rPr>
              <w:t>pect f</w:t>
            </w:r>
            <w:r w:rsidRPr="00C9700B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C9700B">
              <w:rPr>
                <w:rFonts w:ascii="Arial" w:hAnsi="Arial" w:cs="Arial"/>
                <w:sz w:val="20"/>
                <w:szCs w:val="20"/>
              </w:rPr>
              <w:t>m Higher Education Institutions or Public Research Organizations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216C" w:rsidRPr="00E73742" w:rsidRDefault="00E86D74" w:rsidP="00BA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highlight w:val="yellow"/>
              </w:rPr>
            </w:pPr>
            <w:proofErr w:type="spellStart"/>
            <w:r w:rsidRPr="00C9700B">
              <w:rPr>
                <w:rFonts w:eastAsia="Times New Roman"/>
                <w:b/>
              </w:rPr>
              <w:t>Kastytis</w:t>
            </w:r>
            <w:proofErr w:type="spellEnd"/>
            <w:r w:rsidRPr="00C9700B">
              <w:rPr>
                <w:rFonts w:eastAsia="Times New Roman"/>
                <w:b/>
              </w:rPr>
              <w:t xml:space="preserve"> </w:t>
            </w:r>
            <w:proofErr w:type="spellStart"/>
            <w:r w:rsidRPr="00C9700B">
              <w:rPr>
                <w:rFonts w:eastAsia="Times New Roman"/>
                <w:b/>
              </w:rPr>
              <w:t>Gečas</w:t>
            </w:r>
            <w:proofErr w:type="spellEnd"/>
            <w:r w:rsidRPr="00C9700B">
              <w:rPr>
                <w:rFonts w:eastAsia="Times New Roman"/>
                <w:b/>
              </w:rPr>
              <w:t>/LIC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16C" w:rsidRDefault="00BA216C" w:rsidP="00BA216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BA216C" w:rsidRDefault="00BA216C" w:rsidP="00E73742">
      <w:pPr>
        <w:rPr>
          <w:b/>
        </w:rPr>
      </w:pPr>
    </w:p>
    <w:p w:rsidR="00E73742" w:rsidRDefault="00BA216C" w:rsidP="00E73742">
      <w:pPr>
        <w:rPr>
          <w:b/>
        </w:rPr>
      </w:pPr>
      <w:proofErr w:type="gramStart"/>
      <w:r>
        <w:rPr>
          <w:b/>
        </w:rPr>
        <w:t xml:space="preserve">Break </w:t>
      </w:r>
      <w:r w:rsidR="00403318">
        <w:rPr>
          <w:b/>
        </w:rPr>
        <w:t xml:space="preserve"> </w:t>
      </w:r>
      <w:r>
        <w:rPr>
          <w:b/>
        </w:rPr>
        <w:t>11</w:t>
      </w:r>
      <w:r w:rsidR="00E73742" w:rsidRPr="0055194D">
        <w:rPr>
          <w:b/>
        </w:rPr>
        <w:t>.30</w:t>
      </w:r>
      <w:proofErr w:type="gramEnd"/>
      <w:r w:rsidR="00E73742" w:rsidRPr="0055194D">
        <w:rPr>
          <w:b/>
        </w:rPr>
        <w:t xml:space="preserve"> - </w:t>
      </w:r>
      <w:r>
        <w:rPr>
          <w:b/>
        </w:rPr>
        <w:t>12</w:t>
      </w:r>
      <w:r w:rsidR="00E73742" w:rsidRPr="0055194D">
        <w:rPr>
          <w:b/>
        </w:rPr>
        <w:t>.00</w:t>
      </w:r>
    </w:p>
    <w:p w:rsidR="009960B9" w:rsidRPr="0055194D" w:rsidRDefault="009960B9">
      <w:pPr>
        <w:rPr>
          <w:b/>
        </w:rPr>
      </w:pP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F75B35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640DBA" w:rsidP="007541E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807594" w:rsidRDefault="002416A1" w:rsidP="002416A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The role of human capital in development of innovative product  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63B" w:rsidRDefault="002416A1" w:rsidP="0014763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Valentina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Bogatyriova</w:t>
            </w:r>
            <w:proofErr w:type="spellEnd"/>
            <w:r w:rsidR="00F70F75">
              <w:rPr>
                <w:rFonts w:eastAsia="Times New Roman" w:cs="Arial"/>
                <w:b/>
                <w:bCs/>
                <w:color w:val="000000"/>
              </w:rPr>
              <w:t>/PSU</w:t>
            </w:r>
          </w:p>
          <w:p w:rsidR="00F75B35" w:rsidRPr="0073122C" w:rsidRDefault="00F75B35" w:rsidP="00B30C6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Default="00D77C3B" w:rsidP="007541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  <w:r w:rsidR="00F75B35">
              <w:rPr>
                <w:rFonts w:eastAsia="Times New Roman" w:cs="Arial"/>
                <w:color w:val="000000"/>
              </w:rPr>
              <w:t xml:space="preserve"> min</w:t>
            </w:r>
          </w:p>
        </w:tc>
      </w:tr>
      <w:tr w:rsidR="00640DBA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BA" w:rsidRDefault="00D77C3B" w:rsidP="00640DB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Discussion</w:t>
            </w:r>
            <w:r w:rsidR="00640DBA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BF1BF5" w:rsidRDefault="005D0083" w:rsidP="003755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Picking the winners or building them? Scout or coach?</w:t>
            </w:r>
            <w:r w:rsidR="003463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DBA" w:rsidRDefault="00F70F75" w:rsidP="00F129A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Valentina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Bogatyriova</w:t>
            </w:r>
            <w:proofErr w:type="spellEnd"/>
            <w:r w:rsidR="0014763B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 w:rsidR="0014763B">
              <w:rPr>
                <w:rFonts w:eastAsia="Times New Roman" w:cs="Arial"/>
                <w:b/>
                <w:color w:val="000000"/>
              </w:rPr>
              <w:t>/</w:t>
            </w:r>
            <w:r w:rsidR="00F129A3">
              <w:rPr>
                <w:rFonts w:eastAsia="Times New Roman" w:cs="Arial"/>
                <w:b/>
                <w:color w:val="000000"/>
              </w:rPr>
              <w:t>PSU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BA" w:rsidRDefault="00B1015C" w:rsidP="007541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 xml:space="preserve">30 </w:t>
            </w:r>
            <w:r w:rsidR="00640DBA">
              <w:rPr>
                <w:rFonts w:eastAsia="Times New Roman" w:cs="Arial"/>
                <w:color w:val="000000"/>
              </w:rPr>
              <w:t>min</w:t>
            </w:r>
          </w:p>
        </w:tc>
      </w:tr>
    </w:tbl>
    <w:p w:rsidR="00D77C3B" w:rsidRDefault="00D77C3B" w:rsidP="00947B70">
      <w:pPr>
        <w:rPr>
          <w:b/>
          <w:bCs/>
        </w:rPr>
      </w:pPr>
    </w:p>
    <w:p w:rsidR="0055194D" w:rsidRDefault="0055194D" w:rsidP="00947B70">
      <w:pPr>
        <w:rPr>
          <w:b/>
          <w:bCs/>
        </w:rPr>
      </w:pPr>
      <w:r>
        <w:rPr>
          <w:b/>
          <w:bCs/>
        </w:rPr>
        <w:t>Brea</w:t>
      </w:r>
      <w:r w:rsidR="009960B9">
        <w:rPr>
          <w:b/>
          <w:bCs/>
        </w:rPr>
        <w:t>k 13</w:t>
      </w:r>
      <w:r w:rsidR="00E36F6E">
        <w:rPr>
          <w:b/>
          <w:bCs/>
        </w:rPr>
        <w:t>.30-</w:t>
      </w:r>
      <w:r w:rsidR="00D77C3B">
        <w:rPr>
          <w:b/>
          <w:bCs/>
        </w:rPr>
        <w:t>1</w:t>
      </w:r>
      <w:r w:rsidR="009960B9">
        <w:rPr>
          <w:b/>
          <w:bCs/>
        </w:rPr>
        <w:t>4</w:t>
      </w:r>
      <w:r>
        <w:rPr>
          <w:b/>
          <w:bCs/>
        </w:rPr>
        <w:t>.</w:t>
      </w:r>
      <w:r w:rsidR="009960B9">
        <w:rPr>
          <w:b/>
          <w:bCs/>
        </w:rPr>
        <w:t>0</w:t>
      </w:r>
      <w:r w:rsidR="00D77C3B">
        <w:rPr>
          <w:b/>
          <w:bCs/>
        </w:rPr>
        <w:t>0</w:t>
      </w:r>
    </w:p>
    <w:p w:rsidR="00E36F6E" w:rsidRPr="0073122C" w:rsidRDefault="00E36F6E" w:rsidP="00E36F6E">
      <w:pPr>
        <w:pStyle w:val="ListParagraph"/>
        <w:numPr>
          <w:ilvl w:val="0"/>
          <w:numId w:val="2"/>
        </w:numPr>
        <w:bidi w:val="0"/>
        <w:rPr>
          <w:b/>
          <w:bCs/>
        </w:rPr>
      </w:pPr>
      <w:r>
        <w:rPr>
          <w:b/>
          <w:bCs/>
        </w:rPr>
        <w:t>Afternoon session 1</w:t>
      </w:r>
      <w:r w:rsidR="009960B9">
        <w:rPr>
          <w:b/>
          <w:bCs/>
        </w:rPr>
        <w:t>4</w:t>
      </w:r>
      <w:r>
        <w:rPr>
          <w:b/>
          <w:bCs/>
        </w:rPr>
        <w:t>.</w:t>
      </w:r>
      <w:r w:rsidR="009960B9">
        <w:rPr>
          <w:b/>
          <w:bCs/>
        </w:rPr>
        <w:t>00</w:t>
      </w:r>
      <w:r>
        <w:rPr>
          <w:b/>
          <w:bCs/>
        </w:rPr>
        <w:t xml:space="preserve"> – </w:t>
      </w:r>
      <w:r w:rsidR="00C52BC3">
        <w:rPr>
          <w:b/>
          <w:bCs/>
        </w:rPr>
        <w:t>1</w:t>
      </w:r>
      <w:r w:rsidR="0066198A">
        <w:rPr>
          <w:b/>
          <w:bCs/>
        </w:rPr>
        <w:t>7</w:t>
      </w:r>
      <w:r>
        <w:rPr>
          <w:b/>
          <w:bCs/>
        </w:rPr>
        <w:t>.00</w:t>
      </w: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55194D" w:rsidRPr="0005193A" w:rsidTr="00A5408D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94D" w:rsidRPr="0005193A" w:rsidRDefault="0055194D" w:rsidP="00A5408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55194D" w:rsidRPr="0005193A" w:rsidTr="00A5408D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9B21F4" w:rsidP="00A5408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Case study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6F6E" w:rsidRPr="00271F59" w:rsidRDefault="0014763B" w:rsidP="00E36F6E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Experience of “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Izmeritel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” </w:t>
            </w:r>
            <w:r w:rsidR="009B21F4">
              <w:rPr>
                <w:rFonts w:eastAsia="Times New Roman" w:cs="Arial"/>
                <w:b/>
                <w:bCs/>
                <w:color w:val="000000"/>
              </w:rPr>
              <w:t xml:space="preserve">company </w:t>
            </w:r>
            <w:r>
              <w:rPr>
                <w:rFonts w:eastAsia="Times New Roman" w:cs="Arial"/>
                <w:b/>
                <w:bCs/>
                <w:color w:val="000000"/>
              </w:rPr>
              <w:t>in industrialization of new products and technologies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55194D" w:rsidRPr="0005193A" w:rsidRDefault="00F70F75" w:rsidP="00B30C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Igor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Reshko</w:t>
            </w:r>
            <w:proofErr w:type="spellEnd"/>
            <w:r w:rsidR="000F6718">
              <w:rPr>
                <w:rFonts w:eastAsia="Times New Roman" w:cs="Arial"/>
                <w:b/>
                <w:bCs/>
                <w:color w:val="000000"/>
              </w:rPr>
              <w:t>/PSU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082A46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55194D" w:rsidTr="00A5408D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C52BC3" w:rsidP="00EB432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Debriefing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0F6718" w:rsidP="000F6718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Needs and expectations, t</w:t>
            </w:r>
            <w:r w:rsidR="0014763B">
              <w:rPr>
                <w:rFonts w:eastAsia="Times New Roman" w:cs="Arial"/>
                <w:color w:val="000000"/>
              </w:rPr>
              <w:t xml:space="preserve">echnology potential, </w:t>
            </w:r>
            <w:r>
              <w:rPr>
                <w:rFonts w:eastAsia="Times New Roman" w:cs="Arial"/>
                <w:color w:val="000000"/>
              </w:rPr>
              <w:t>transferability.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94D" w:rsidRDefault="00F70F75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Igor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Reshko</w:t>
            </w:r>
            <w:proofErr w:type="spellEnd"/>
            <w:r w:rsidR="000F6718">
              <w:rPr>
                <w:rFonts w:eastAsia="Times New Roman" w:cs="Arial"/>
                <w:b/>
                <w:bCs/>
                <w:color w:val="000000"/>
              </w:rPr>
              <w:t>/PSU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Default="00996A7F" w:rsidP="00A5408D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996A7F" w:rsidRDefault="00996A7F" w:rsidP="00947B70">
      <w:pPr>
        <w:rPr>
          <w:b/>
          <w:bCs/>
        </w:rPr>
      </w:pPr>
    </w:p>
    <w:p w:rsidR="004864C2" w:rsidRDefault="004864C2" w:rsidP="00947B70">
      <w:pPr>
        <w:rPr>
          <w:b/>
          <w:bCs/>
        </w:rPr>
      </w:pP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C9700B" w:rsidRPr="0005193A" w:rsidTr="0002477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C9700B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C9700B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00B" w:rsidRPr="0005193A" w:rsidRDefault="00C9700B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C9700B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C9700B" w:rsidRPr="0005193A" w:rsidTr="0002477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C9700B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700B" w:rsidRPr="00FA33FF" w:rsidRDefault="00C9700B" w:rsidP="0002477C">
            <w:pPr>
              <w:spacing w:after="0" w:line="24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Intellectual property in the process of innovation development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9700B" w:rsidRPr="0005193A" w:rsidRDefault="00C9700B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Tatiana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Goncharova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>/PSU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4864C2" w:rsidP="0002477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45</w:t>
            </w:r>
            <w:r w:rsidR="00C9700B">
              <w:rPr>
                <w:rFonts w:eastAsia="Times New Roman" w:cs="Arial"/>
                <w:color w:val="000000"/>
              </w:rPr>
              <w:t xml:space="preserve"> min.</w:t>
            </w:r>
          </w:p>
        </w:tc>
      </w:tr>
      <w:tr w:rsidR="00C9700B" w:rsidRPr="0005193A" w:rsidTr="0002477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C9700B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Questions and 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Pr="0005193A" w:rsidRDefault="00C9700B" w:rsidP="0002477C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00B" w:rsidRDefault="00C9700B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Tatiana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Goncharova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/PSU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0B" w:rsidRDefault="004864C2" w:rsidP="0002477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45</w:t>
            </w:r>
            <w:r w:rsidR="00C9700B">
              <w:rPr>
                <w:rFonts w:eastAsia="Times New Roman" w:cs="Arial"/>
                <w:color w:val="000000"/>
              </w:rPr>
              <w:t xml:space="preserve"> min</w:t>
            </w:r>
          </w:p>
        </w:tc>
      </w:tr>
    </w:tbl>
    <w:p w:rsidR="00D410FE" w:rsidRDefault="00D410FE" w:rsidP="00947B70">
      <w:pPr>
        <w:rPr>
          <w:b/>
          <w:bCs/>
        </w:rPr>
      </w:pPr>
    </w:p>
    <w:p w:rsidR="00E73742" w:rsidRDefault="00E73742" w:rsidP="00E21761">
      <w:pPr>
        <w:rPr>
          <w:b/>
          <w:bCs/>
        </w:rPr>
      </w:pPr>
    </w:p>
    <w:p w:rsidR="00E21761" w:rsidRDefault="001230B3" w:rsidP="00E21761">
      <w:pPr>
        <w:rPr>
          <w:b/>
          <w:bCs/>
        </w:rPr>
      </w:pPr>
      <w:r>
        <w:rPr>
          <w:b/>
          <w:bCs/>
        </w:rPr>
        <w:t>FRI</w:t>
      </w:r>
      <w:r w:rsidR="00E21761">
        <w:rPr>
          <w:b/>
          <w:bCs/>
        </w:rPr>
        <w:t>DAY</w:t>
      </w:r>
      <w:r w:rsidR="00E21761" w:rsidRPr="007823DC">
        <w:rPr>
          <w:b/>
          <w:bCs/>
        </w:rPr>
        <w:t xml:space="preserve"> </w:t>
      </w:r>
      <w:r w:rsidR="00674E47">
        <w:rPr>
          <w:b/>
          <w:bCs/>
        </w:rPr>
        <w:t>13</w:t>
      </w:r>
      <w:r w:rsidR="00E21761" w:rsidRPr="007823DC">
        <w:rPr>
          <w:b/>
          <w:bCs/>
          <w:vertAlign w:val="superscript"/>
        </w:rPr>
        <w:t>TH</w:t>
      </w:r>
      <w:r w:rsidR="00E21761" w:rsidRPr="007823DC">
        <w:rPr>
          <w:b/>
          <w:bCs/>
        </w:rPr>
        <w:t xml:space="preserve"> </w:t>
      </w:r>
      <w:r w:rsidR="00674E47">
        <w:rPr>
          <w:b/>
          <w:bCs/>
        </w:rPr>
        <w:t>April</w:t>
      </w:r>
      <w:r w:rsidR="00E21761">
        <w:rPr>
          <w:b/>
          <w:bCs/>
        </w:rPr>
        <w:t xml:space="preserve"> 2012</w:t>
      </w:r>
    </w:p>
    <w:p w:rsidR="00E21761" w:rsidRDefault="00E21761" w:rsidP="00E21761">
      <w:pPr>
        <w:rPr>
          <w:b/>
          <w:bCs/>
        </w:rPr>
      </w:pPr>
      <w:r>
        <w:rPr>
          <w:b/>
          <w:bCs/>
        </w:rPr>
        <w:t>LT.INNOCONNECT.BY GOOD PRACTICE WORKSHOP (GA2)</w:t>
      </w:r>
    </w:p>
    <w:p w:rsidR="001230B3" w:rsidRDefault="001230B3" w:rsidP="001230B3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7260F8" w:rsidRPr="0005193A" w:rsidTr="001A7924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0F8" w:rsidRPr="0005193A" w:rsidRDefault="007260F8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7260F8" w:rsidRPr="0005193A" w:rsidTr="001A7924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6203E9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Case study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60F8" w:rsidRPr="0066198A" w:rsidRDefault="0066198A" w:rsidP="0066198A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 w:rsidRPr="0066198A">
              <w:rPr>
                <w:rFonts w:eastAsia="Times New Roman" w:cs="Arial"/>
                <w:b/>
                <w:color w:val="000000"/>
              </w:rPr>
              <w:t>Visit to research/industrial</w:t>
            </w:r>
            <w:r>
              <w:rPr>
                <w:rFonts w:eastAsia="Times New Roman" w:cs="Arial"/>
                <w:b/>
                <w:color w:val="000000"/>
              </w:rPr>
              <w:t xml:space="preserve"> research laborator</w:t>
            </w:r>
            <w:r w:rsidRPr="0066198A">
              <w:rPr>
                <w:rFonts w:eastAsia="Times New Roman" w:cs="Arial"/>
                <w:b/>
                <w:color w:val="000000"/>
              </w:rPr>
              <w:t>y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260F8" w:rsidRPr="0005193A" w:rsidRDefault="00AB1FD9" w:rsidP="00674E4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Ruslan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Hmelnitsky</w:t>
            </w:r>
            <w:proofErr w:type="spellEnd"/>
            <w:r w:rsidR="00C52BC3">
              <w:rPr>
                <w:rFonts w:eastAsia="Times New Roman" w:cs="Arial"/>
                <w:b/>
                <w:bCs/>
                <w:color w:val="000000"/>
              </w:rPr>
              <w:t>/</w:t>
            </w:r>
            <w:r w:rsidR="00674E47">
              <w:rPr>
                <w:rFonts w:eastAsia="Times New Roman" w:cs="Arial"/>
                <w:b/>
                <w:bCs/>
                <w:color w:val="000000"/>
              </w:rPr>
              <w:t>PSU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5E4E31" w:rsidP="001A7924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7260F8" w:rsidTr="001A7924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C52BC3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Debri</w:t>
            </w:r>
            <w:r w:rsidR="00807594">
              <w:rPr>
                <w:rFonts w:eastAsia="Times New Roman" w:cs="Arial"/>
                <w:b/>
                <w:bCs/>
                <w:color w:val="000000"/>
              </w:rPr>
              <w:t>e</w:t>
            </w:r>
            <w:r>
              <w:rPr>
                <w:rFonts w:eastAsia="Times New Roman" w:cs="Arial"/>
                <w:b/>
                <w:bCs/>
                <w:color w:val="000000"/>
              </w:rPr>
              <w:t>fing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555A0E" w:rsidP="001A7924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Needs identification, collaboration roadmap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0F8" w:rsidRPr="00AF54DA" w:rsidRDefault="00674E47" w:rsidP="00AF54DA">
            <w:pPr>
              <w:spacing w:after="0" w:line="240" w:lineRule="auto"/>
              <w:ind w:left="360"/>
              <w:jc w:val="center"/>
              <w:rPr>
                <w:rFonts w:eastAsia="Times New Roman" w:cs="Arial"/>
                <w:b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Nikolaj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Popok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>/PSU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7260F8" w:rsidRDefault="007260F8" w:rsidP="00947B70">
      <w:pPr>
        <w:rPr>
          <w:b/>
          <w:bCs/>
        </w:rPr>
      </w:pPr>
    </w:p>
    <w:p w:rsidR="00464CDB" w:rsidRDefault="00464CDB" w:rsidP="00464CDB">
      <w:pPr>
        <w:rPr>
          <w:b/>
        </w:rPr>
      </w:pPr>
      <w:r>
        <w:rPr>
          <w:b/>
        </w:rPr>
        <w:t>Break   10</w:t>
      </w:r>
      <w:r w:rsidRPr="0055194D">
        <w:rPr>
          <w:b/>
        </w:rPr>
        <w:t xml:space="preserve">.30 - </w:t>
      </w:r>
      <w:r>
        <w:rPr>
          <w:b/>
        </w:rPr>
        <w:t>11</w:t>
      </w:r>
      <w:r w:rsidRPr="0055194D">
        <w:rPr>
          <w:b/>
        </w:rPr>
        <w:t>.00</w:t>
      </w:r>
    </w:p>
    <w:p w:rsidR="00E73742" w:rsidRDefault="00E73742" w:rsidP="00947B70">
      <w:pPr>
        <w:rPr>
          <w:b/>
          <w:bCs/>
        </w:rPr>
      </w:pPr>
    </w:p>
    <w:p w:rsidR="00E73742" w:rsidRDefault="00E73742" w:rsidP="00947B70">
      <w:pPr>
        <w:rPr>
          <w:b/>
          <w:bCs/>
        </w:rPr>
      </w:pPr>
    </w:p>
    <w:p w:rsidR="00E73742" w:rsidRDefault="00E73742" w:rsidP="00947B70">
      <w:pPr>
        <w:rPr>
          <w:b/>
          <w:bCs/>
        </w:rPr>
      </w:pPr>
    </w:p>
    <w:p w:rsidR="00E73742" w:rsidRDefault="00E73742" w:rsidP="00947B70">
      <w:pPr>
        <w:rPr>
          <w:b/>
          <w:bCs/>
        </w:rPr>
      </w:pPr>
    </w:p>
    <w:p w:rsidR="00E73742" w:rsidRDefault="00E73742" w:rsidP="00947B70">
      <w:pPr>
        <w:rPr>
          <w:b/>
          <w:bCs/>
        </w:rPr>
      </w:pPr>
    </w:p>
    <w:p w:rsidR="007260F8" w:rsidRDefault="007260F8" w:rsidP="00947B70">
      <w:pPr>
        <w:rPr>
          <w:b/>
          <w:bCs/>
        </w:rPr>
      </w:pPr>
    </w:p>
    <w:tbl>
      <w:tblPr>
        <w:tblpPr w:leftFromText="180" w:rightFromText="180" w:vertAnchor="text" w:horzAnchor="margin" w:tblpY="-17"/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E73742" w:rsidRPr="0005193A" w:rsidTr="0002477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Pr="0005193A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Pr="0005193A" w:rsidRDefault="00E73742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742" w:rsidRPr="0005193A" w:rsidRDefault="00E73742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Pr="0005193A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E73742" w:rsidRPr="0005193A" w:rsidTr="0002477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Pr="0005193A" w:rsidRDefault="00E73742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73742" w:rsidRPr="00807594" w:rsidRDefault="00E73742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/>
                <w:b/>
              </w:rPr>
              <w:t>INOCOMMUNITY BUILDING</w:t>
            </w:r>
            <w:r w:rsidRPr="00BF1BF5">
              <w:rPr>
                <w:rFonts w:eastAsia="Times New Roman"/>
                <w:b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73742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Arvydas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Sutlus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/LIC</w:t>
            </w:r>
          </w:p>
          <w:p w:rsidR="00E73742" w:rsidRPr="0073122C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73742" w:rsidRPr="0005193A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E73742" w:rsidTr="0002477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Pr="0005193A" w:rsidRDefault="00E73742" w:rsidP="0002477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Pr="00BF1BF5" w:rsidRDefault="00E73742" w:rsidP="000247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742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Arvydas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Sutkus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>
              <w:rPr>
                <w:rFonts w:eastAsia="Times New Roman" w:cs="Arial"/>
                <w:b/>
                <w:color w:val="000000"/>
              </w:rPr>
              <w:t>/LIC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742" w:rsidRDefault="00E73742" w:rsidP="0002477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1230B3" w:rsidRDefault="001230B3" w:rsidP="00947B70">
      <w:pPr>
        <w:rPr>
          <w:b/>
          <w:bCs/>
        </w:rPr>
      </w:pPr>
    </w:p>
    <w:p w:rsidR="001230B3" w:rsidRDefault="001230B3" w:rsidP="00947B70">
      <w:pPr>
        <w:rPr>
          <w:b/>
          <w:bCs/>
        </w:rPr>
      </w:pPr>
    </w:p>
    <w:p w:rsidR="001230B3" w:rsidRDefault="001230B3" w:rsidP="00485BFA">
      <w:pPr>
        <w:rPr>
          <w:lang w:val="en-GB"/>
        </w:rPr>
      </w:pPr>
    </w:p>
    <w:sectPr w:rsidR="001230B3" w:rsidSect="00D3432C">
      <w:headerReference w:type="default" r:id="rId7"/>
      <w:footerReference w:type="default" r:id="rId8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ECB" w:rsidRDefault="00361ECB" w:rsidP="00803902">
      <w:pPr>
        <w:spacing w:after="0" w:line="240" w:lineRule="auto"/>
      </w:pPr>
      <w:r>
        <w:separator/>
      </w:r>
    </w:p>
  </w:endnote>
  <w:endnote w:type="continuationSeparator" w:id="0">
    <w:p w:rsidR="00361ECB" w:rsidRDefault="00361ECB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35E" w:rsidRDefault="003F1456">
    <w:pPr>
      <w:pStyle w:val="Footer"/>
    </w:pPr>
    <w:r>
      <w:rPr>
        <w:noProof/>
        <w:lang w:val="lt-LT" w:eastAsia="lt-L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8.25pt;margin-top:14.25pt;width:95.25pt;height:39.35pt;z-index:251660800;mso-width-relative:margin;mso-height-relative:margin" filled="f" stroked="f" strokecolor="white">
          <v:textbox style="mso-next-textbox:#_x0000_s2052" inset=".5mm,,.5mm">
            <w:txbxContent>
              <w:p w:rsidR="00485BFA" w:rsidRPr="00CA0C45" w:rsidRDefault="00485BFA" w:rsidP="00374946">
                <w:pPr>
                  <w:spacing w:after="0" w:line="240" w:lineRule="auto"/>
                  <w:rPr>
                    <w:b/>
                    <w:i/>
                    <w:sz w:val="18"/>
                    <w:szCs w:val="18"/>
                    <w:lang w:val="lt-LT"/>
                  </w:rPr>
                </w:pPr>
                <w:r w:rsidRPr="00597AC5">
                  <w:rPr>
                    <w:b/>
                    <w:sz w:val="18"/>
                    <w:szCs w:val="18"/>
                    <w:lang w:val="lt-LT"/>
                  </w:rPr>
                  <w:t>T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. Ševčenkos g. 13 , 03223 Vilnius</w:t>
                </w:r>
              </w:p>
              <w:p w:rsidR="00485BFA" w:rsidRPr="00CA0C45" w:rsidRDefault="00485BFA" w:rsidP="00374946">
                <w:pPr>
                  <w:spacing w:after="0" w:line="240" w:lineRule="auto"/>
                  <w:rPr>
                    <w:b/>
                    <w:i/>
                    <w:szCs w:val="28"/>
                    <w:lang w:val="lt-LT"/>
                  </w:rPr>
                </w:pP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Tel. (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+370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 xml:space="preserve"> 5) 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2356116</w:t>
                </w:r>
              </w:p>
            </w:txbxContent>
          </v:textbox>
        </v:shape>
      </w:pict>
    </w:r>
    <w:r w:rsidRPr="003F1456">
      <w:rPr>
        <w:noProof/>
        <w:lang w:val="en-GB" w:eastAsia="en-GB"/>
      </w:rPr>
      <w:pict>
        <v:shape id="_x0000_s2049" type="#_x0000_t202" style="position:absolute;margin-left:324.5pt;margin-top:2.7pt;width:70.6pt;height:62pt;z-index:251656704" filled="f" stroked="f" strokecolor="white">
          <v:textbox style="mso-next-textbox:#_x0000_s2049">
            <w:txbxContent>
              <w:p w:rsidR="00DA5F0B" w:rsidRPr="00757475" w:rsidRDefault="005820DC" w:rsidP="00757475">
                <w:pPr>
                  <w:spacing w:after="0" w:line="240" w:lineRule="auto"/>
                  <w:rPr>
                    <w:lang w:val="en-GB"/>
                  </w:rPr>
                </w:pPr>
                <w:r>
                  <w:rPr>
                    <w:noProof/>
                    <w:lang w:val="lt-LT" w:eastAsia="lt-LT"/>
                  </w:rPr>
                  <w:drawing>
                    <wp:inline distT="0" distB="0" distL="0" distR="0">
                      <wp:extent cx="739140" cy="609600"/>
                      <wp:effectExtent l="19050" t="0" r="3810" b="0"/>
                      <wp:docPr id="1" name="Picture 6" descr="P:\Juliaus archyvas\Grafika\LIC_logo\LIClogo-angl2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P:\Juliaus archyvas\Grafika\LIC_logo\LIClogo-angl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lt-LT" w:eastAsia="lt-LT"/>
      </w:rPr>
      <w:pict>
        <v:shape id="_x0000_s2051" type="#_x0000_t202" style="position:absolute;margin-left:165.3pt;margin-top:6.7pt;width:165pt;height:58pt;z-index:251659776;mso-width-relative:margin;mso-height-relative:margin" filled="f" stroked="f" strokecolor="white">
          <v:textbox style="mso-next-textbox:#_x0000_s2051" inset=".5mm,,.5mm">
            <w:txbxContent>
              <w:p w:rsidR="00485BFA" w:rsidRDefault="00485BFA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  <w:proofErr w:type="spellStart"/>
                <w:r w:rsidRPr="00683BB0">
                  <w:rPr>
                    <w:b/>
                    <w:szCs w:val="28"/>
                    <w:lang w:val="lt-LT"/>
                  </w:rPr>
                  <w:t>Innovation</w:t>
                </w:r>
                <w:proofErr w:type="spellEnd"/>
                <w:r w:rsidRPr="00683BB0"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Networking</w:t>
                </w:r>
                <w:proofErr w:type="spellEnd"/>
                <w:r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for</w:t>
                </w:r>
                <w:proofErr w:type="spellEnd"/>
                <w:r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Economic</w:t>
                </w:r>
                <w:proofErr w:type="spellEnd"/>
                <w:r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D</w:t>
                </w:r>
                <w:r w:rsidRPr="00683BB0">
                  <w:rPr>
                    <w:b/>
                    <w:szCs w:val="28"/>
                    <w:lang w:val="lt-LT"/>
                  </w:rPr>
                  <w:t>evelopment</w:t>
                </w:r>
                <w:proofErr w:type="spellEnd"/>
                <w:r w:rsidRPr="00683BB0">
                  <w:rPr>
                    <w:szCs w:val="28"/>
                    <w:lang w:val="lt-LT"/>
                  </w:rPr>
                  <w:t xml:space="preserve"> </w:t>
                </w:r>
              </w:p>
              <w:p w:rsidR="00485BFA" w:rsidRDefault="00485BFA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</w:p>
              <w:p w:rsidR="00485BFA" w:rsidRPr="00683BB0" w:rsidRDefault="00485BFA" w:rsidP="00374946">
                <w:pPr>
                  <w:spacing w:after="0" w:line="240" w:lineRule="auto"/>
                  <w:jc w:val="center"/>
                  <w:rPr>
                    <w:b/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>LT.INNOCONNECT.BY</w:t>
                </w:r>
              </w:p>
              <w:p w:rsidR="00485BFA" w:rsidRPr="00683BB0" w:rsidRDefault="00485BFA" w:rsidP="00A4506D">
                <w:pPr>
                  <w:spacing w:after="0" w:line="240" w:lineRule="auto"/>
                  <w:rPr>
                    <w:b/>
                    <w:szCs w:val="28"/>
                    <w:lang w:val="lt-LT"/>
                  </w:rPr>
                </w:pPr>
              </w:p>
            </w:txbxContent>
          </v:textbox>
        </v:shape>
      </w:pict>
    </w:r>
    <w:r w:rsidR="0082535E">
      <w:t>[Type text]</w:t>
    </w:r>
  </w:p>
  <w:p w:rsidR="0082535E" w:rsidRDefault="003F1456">
    <w:pPr>
      <w:pStyle w:val="Footer"/>
    </w:pPr>
    <w:r>
      <w:rPr>
        <w:noProof/>
        <w:lang w:val="lt-LT" w:eastAsia="lt-LT"/>
      </w:rPr>
      <w:pict>
        <v:shape id="_x0000_s2050" type="#_x0000_t202" style="position:absolute;margin-left:-10.65pt;margin-top:15.3pt;width:190.95pt;height:36pt;z-index:251658752;mso-width-relative:margin;mso-height-relative:margin" filled="f" stroked="f" strokecolor="white">
          <v:textbox style="mso-next-textbox:#_x0000_s2050">
            <w:txbxContent>
              <w:p w:rsidR="00485BFA" w:rsidRPr="003F163E" w:rsidRDefault="00485BFA" w:rsidP="00374946">
                <w:pPr>
                  <w:spacing w:after="0" w:line="240" w:lineRule="auto"/>
                  <w:rPr>
                    <w:b/>
                    <w:sz w:val="18"/>
                    <w:szCs w:val="18"/>
                  </w:rPr>
                </w:pPr>
                <w:r w:rsidRPr="00E703E1">
                  <w:rPr>
                    <w:b/>
                    <w:sz w:val="18"/>
                    <w:szCs w:val="18"/>
                    <w:lang w:val="sv-SE"/>
                  </w:rPr>
                  <w:t>Šį projektą remia Europos Sąjunga.</w:t>
                </w:r>
                <w:r w:rsidRPr="00E703E1">
                  <w:rPr>
                    <w:b/>
                    <w:sz w:val="18"/>
                    <w:szCs w:val="18"/>
                    <w:lang w:val="sv-SE"/>
                  </w:rPr>
                  <w:br/>
                </w:r>
                <w:r w:rsidRPr="003F163E">
                  <w:rPr>
                    <w:b/>
                    <w:sz w:val="18"/>
                    <w:szCs w:val="18"/>
                  </w:rPr>
                  <w:t xml:space="preserve">This </w:t>
                </w:r>
                <w:r>
                  <w:rPr>
                    <w:b/>
                    <w:sz w:val="18"/>
                    <w:szCs w:val="18"/>
                  </w:rPr>
                  <w:t>project</w:t>
                </w:r>
                <w:r w:rsidRPr="003F163E">
                  <w:rPr>
                    <w:b/>
                    <w:sz w:val="18"/>
                    <w:szCs w:val="18"/>
                  </w:rPr>
                  <w:t xml:space="preserve"> is funded by the European Union. </w:t>
                </w:r>
              </w:p>
            </w:txbxContent>
          </v:textbox>
        </v:shape>
      </w:pict>
    </w:r>
    <w:r w:rsidR="005820DC">
      <w:rPr>
        <w:noProof/>
        <w:lang w:val="lt-LT" w:eastAsia="lt-L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8590280</wp:posOffset>
          </wp:positionV>
          <wp:extent cx="7698105" cy="1521460"/>
          <wp:effectExtent l="19050" t="0" r="0" b="0"/>
          <wp:wrapSquare wrapText="bothSides"/>
          <wp:docPr id="16" name="Picture 3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52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ECB" w:rsidRDefault="00361ECB" w:rsidP="00803902">
      <w:pPr>
        <w:spacing w:after="0" w:line="240" w:lineRule="auto"/>
      </w:pPr>
      <w:r>
        <w:separator/>
      </w:r>
    </w:p>
  </w:footnote>
  <w:footnote w:type="continuationSeparator" w:id="0">
    <w:p w:rsidR="00361ECB" w:rsidRDefault="00361ECB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02" w:rsidRDefault="00BB1880">
    <w:pPr>
      <w:pStyle w:val="Header"/>
    </w:pPr>
    <w:r>
      <w:rPr>
        <w:noProof/>
        <w:lang w:val="lt-LT" w:eastAsia="lt-L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5345430</wp:posOffset>
          </wp:positionH>
          <wp:positionV relativeFrom="paragraph">
            <wp:posOffset>33020</wp:posOffset>
          </wp:positionV>
          <wp:extent cx="948690" cy="655320"/>
          <wp:effectExtent l="19050" t="0" r="3810" b="0"/>
          <wp:wrapNone/>
          <wp:docPr id="18" name="Picture 1" descr="C:\Users\sutkus\AppData\Local\Microsoft\Windows\Temporary Internet Files\Content.Outlook\0MEJOT10\logo innoconn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tkus\AppData\Local\Microsoft\Windows\Temporary Internet Files\Content.Outlook\0MEJOT10\logo innoconnec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DC">
      <w:rPr>
        <w:noProof/>
        <w:lang w:val="lt-LT" w:eastAsia="lt-L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-607695</wp:posOffset>
          </wp:positionV>
          <wp:extent cx="7552055" cy="1280160"/>
          <wp:effectExtent l="19050" t="0" r="0" b="0"/>
          <wp:wrapSquare wrapText="bothSides"/>
          <wp:docPr id="17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80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03902" w:rsidRDefault="008039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EE8"/>
    <w:multiLevelType w:val="hybridMultilevel"/>
    <w:tmpl w:val="3B6AD4B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1458"/>
    <w:multiLevelType w:val="hybridMultilevel"/>
    <w:tmpl w:val="52C00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054"/>
    <w:multiLevelType w:val="hybridMultilevel"/>
    <w:tmpl w:val="35A0A824"/>
    <w:lvl w:ilvl="0" w:tplc="042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AE4BA4"/>
    <w:multiLevelType w:val="hybridMultilevel"/>
    <w:tmpl w:val="0E4247B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F422F"/>
    <w:multiLevelType w:val="hybridMultilevel"/>
    <w:tmpl w:val="8E2223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0D61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455F68"/>
    <w:multiLevelType w:val="hybridMultilevel"/>
    <w:tmpl w:val="B8D0876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0042A"/>
    <w:multiLevelType w:val="hybridMultilevel"/>
    <w:tmpl w:val="EA3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3F60"/>
    <w:multiLevelType w:val="hybridMultilevel"/>
    <w:tmpl w:val="81340DC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95C2D"/>
    <w:multiLevelType w:val="hybridMultilevel"/>
    <w:tmpl w:val="345AE8F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0231E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903CE6"/>
    <w:multiLevelType w:val="hybridMultilevel"/>
    <w:tmpl w:val="EA16F40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3902"/>
    <w:rsid w:val="00063109"/>
    <w:rsid w:val="000733E2"/>
    <w:rsid w:val="00082A46"/>
    <w:rsid w:val="00083569"/>
    <w:rsid w:val="000C1A3D"/>
    <w:rsid w:val="000F3860"/>
    <w:rsid w:val="000F6718"/>
    <w:rsid w:val="00105E93"/>
    <w:rsid w:val="001230B3"/>
    <w:rsid w:val="0012313C"/>
    <w:rsid w:val="00134FC4"/>
    <w:rsid w:val="0014763B"/>
    <w:rsid w:val="00152CAA"/>
    <w:rsid w:val="00167DD8"/>
    <w:rsid w:val="001B67A5"/>
    <w:rsid w:val="001F1953"/>
    <w:rsid w:val="002018C4"/>
    <w:rsid w:val="00215D9F"/>
    <w:rsid w:val="00223138"/>
    <w:rsid w:val="002264FF"/>
    <w:rsid w:val="002416A1"/>
    <w:rsid w:val="00242FAA"/>
    <w:rsid w:val="002753EF"/>
    <w:rsid w:val="002910F7"/>
    <w:rsid w:val="002A5951"/>
    <w:rsid w:val="002C3020"/>
    <w:rsid w:val="002D09EA"/>
    <w:rsid w:val="002D2041"/>
    <w:rsid w:val="002E4421"/>
    <w:rsid w:val="00315D4B"/>
    <w:rsid w:val="00346389"/>
    <w:rsid w:val="0035671A"/>
    <w:rsid w:val="00361ECB"/>
    <w:rsid w:val="00374946"/>
    <w:rsid w:val="003755FC"/>
    <w:rsid w:val="0038221B"/>
    <w:rsid w:val="003A158B"/>
    <w:rsid w:val="003B2D19"/>
    <w:rsid w:val="003C334F"/>
    <w:rsid w:val="003F1456"/>
    <w:rsid w:val="00403318"/>
    <w:rsid w:val="00456A81"/>
    <w:rsid w:val="004571F0"/>
    <w:rsid w:val="00464CDB"/>
    <w:rsid w:val="00481309"/>
    <w:rsid w:val="00485BFA"/>
    <w:rsid w:val="004864C2"/>
    <w:rsid w:val="0049345B"/>
    <w:rsid w:val="004A5291"/>
    <w:rsid w:val="004D2448"/>
    <w:rsid w:val="004D70C1"/>
    <w:rsid w:val="004E221B"/>
    <w:rsid w:val="0052069E"/>
    <w:rsid w:val="0055194D"/>
    <w:rsid w:val="00555A0E"/>
    <w:rsid w:val="005813BF"/>
    <w:rsid w:val="005820DC"/>
    <w:rsid w:val="005D0083"/>
    <w:rsid w:val="005D77F9"/>
    <w:rsid w:val="005E4E31"/>
    <w:rsid w:val="005F0C43"/>
    <w:rsid w:val="005F1534"/>
    <w:rsid w:val="00604C48"/>
    <w:rsid w:val="006113DB"/>
    <w:rsid w:val="006203E9"/>
    <w:rsid w:val="0063165E"/>
    <w:rsid w:val="00640DBA"/>
    <w:rsid w:val="0066198A"/>
    <w:rsid w:val="00674E47"/>
    <w:rsid w:val="006C1AA4"/>
    <w:rsid w:val="006D06F6"/>
    <w:rsid w:val="00706D5B"/>
    <w:rsid w:val="007260F8"/>
    <w:rsid w:val="00754F8D"/>
    <w:rsid w:val="00757475"/>
    <w:rsid w:val="00784A31"/>
    <w:rsid w:val="007B110A"/>
    <w:rsid w:val="007C6C83"/>
    <w:rsid w:val="007E3742"/>
    <w:rsid w:val="00801C8C"/>
    <w:rsid w:val="00803902"/>
    <w:rsid w:val="00807594"/>
    <w:rsid w:val="0082535E"/>
    <w:rsid w:val="0087303D"/>
    <w:rsid w:val="008831DE"/>
    <w:rsid w:val="008C133B"/>
    <w:rsid w:val="008D06AA"/>
    <w:rsid w:val="008E4555"/>
    <w:rsid w:val="008E55F0"/>
    <w:rsid w:val="0092307A"/>
    <w:rsid w:val="00947B70"/>
    <w:rsid w:val="00980EC1"/>
    <w:rsid w:val="009960B9"/>
    <w:rsid w:val="00996A7F"/>
    <w:rsid w:val="009B21F4"/>
    <w:rsid w:val="009F3F05"/>
    <w:rsid w:val="009F7457"/>
    <w:rsid w:val="00A011CA"/>
    <w:rsid w:val="00A12B9B"/>
    <w:rsid w:val="00A4506D"/>
    <w:rsid w:val="00A607A8"/>
    <w:rsid w:val="00A95860"/>
    <w:rsid w:val="00AB1FD9"/>
    <w:rsid w:val="00AC79B0"/>
    <w:rsid w:val="00AE100C"/>
    <w:rsid w:val="00AF3253"/>
    <w:rsid w:val="00AF54DA"/>
    <w:rsid w:val="00B1015C"/>
    <w:rsid w:val="00B30C6A"/>
    <w:rsid w:val="00B4212B"/>
    <w:rsid w:val="00B52407"/>
    <w:rsid w:val="00B57E1A"/>
    <w:rsid w:val="00B85EA7"/>
    <w:rsid w:val="00B9185C"/>
    <w:rsid w:val="00BA216C"/>
    <w:rsid w:val="00BA3384"/>
    <w:rsid w:val="00BB1880"/>
    <w:rsid w:val="00BC4A42"/>
    <w:rsid w:val="00BD12A2"/>
    <w:rsid w:val="00BF1BF5"/>
    <w:rsid w:val="00C1570D"/>
    <w:rsid w:val="00C333E8"/>
    <w:rsid w:val="00C417E9"/>
    <w:rsid w:val="00C52BC3"/>
    <w:rsid w:val="00C812D0"/>
    <w:rsid w:val="00C81CEE"/>
    <w:rsid w:val="00C94B2E"/>
    <w:rsid w:val="00C9700B"/>
    <w:rsid w:val="00D02421"/>
    <w:rsid w:val="00D1743E"/>
    <w:rsid w:val="00D3432C"/>
    <w:rsid w:val="00D410FE"/>
    <w:rsid w:val="00D56FF6"/>
    <w:rsid w:val="00D77C3B"/>
    <w:rsid w:val="00DA5F0B"/>
    <w:rsid w:val="00DC748D"/>
    <w:rsid w:val="00DE2E65"/>
    <w:rsid w:val="00DF7245"/>
    <w:rsid w:val="00E023D6"/>
    <w:rsid w:val="00E15332"/>
    <w:rsid w:val="00E21761"/>
    <w:rsid w:val="00E341AE"/>
    <w:rsid w:val="00E36F6E"/>
    <w:rsid w:val="00E73742"/>
    <w:rsid w:val="00E86D74"/>
    <w:rsid w:val="00E87282"/>
    <w:rsid w:val="00EB26DD"/>
    <w:rsid w:val="00EB4321"/>
    <w:rsid w:val="00F129A3"/>
    <w:rsid w:val="00F2321D"/>
    <w:rsid w:val="00F237BB"/>
    <w:rsid w:val="00F40F59"/>
    <w:rsid w:val="00F70F75"/>
    <w:rsid w:val="00F75B35"/>
    <w:rsid w:val="00FA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E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902"/>
  </w:style>
  <w:style w:type="paragraph" w:styleId="Footer">
    <w:name w:val="footer"/>
    <w:basedOn w:val="Normal"/>
    <w:link w:val="FooterChar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902"/>
  </w:style>
  <w:style w:type="paragraph" w:styleId="BalloonText">
    <w:name w:val="Balloon Text"/>
    <w:basedOn w:val="Normal"/>
    <w:link w:val="BalloonTextChar"/>
    <w:uiPriority w:val="99"/>
    <w:semiHidden/>
    <w:unhideWhenUsed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90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812D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C812D0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F75B35"/>
    <w:pPr>
      <w:bidi/>
      <w:ind w:left="720"/>
      <w:contextualSpacing/>
    </w:pPr>
    <w:rPr>
      <w:rFonts w:asciiTheme="minorHAnsi" w:eastAsiaTheme="minorHAnsi" w:hAnsiTheme="minorHAnsi" w:cstheme="minorBidi"/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674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1357</Words>
  <Characters>775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sutkus</cp:lastModifiedBy>
  <cp:revision>4</cp:revision>
  <dcterms:created xsi:type="dcterms:W3CDTF">2012-04-10T06:30:00Z</dcterms:created>
  <dcterms:modified xsi:type="dcterms:W3CDTF">2012-04-10T08:46:00Z</dcterms:modified>
</cp:coreProperties>
</file>